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6B5C5" w14:textId="77777777" w:rsidR="0052791E" w:rsidRDefault="006277BB">
      <w:pPr>
        <w:spacing w:after="4" w:line="259" w:lineRule="auto"/>
        <w:ind w:right="20"/>
        <w:jc w:val="center"/>
      </w:pPr>
      <w:r>
        <w:rPr>
          <w:b/>
        </w:rPr>
        <w:t xml:space="preserve">Farmington City Council </w:t>
      </w:r>
    </w:p>
    <w:p w14:paraId="08683A69" w14:textId="77777777" w:rsidR="0052791E" w:rsidRDefault="006277BB">
      <w:pPr>
        <w:spacing w:after="4" w:line="259" w:lineRule="auto"/>
        <w:ind w:right="29"/>
        <w:jc w:val="center"/>
      </w:pPr>
      <w:r>
        <w:rPr>
          <w:b/>
        </w:rPr>
        <w:t xml:space="preserve">Meeting Minutes-June 03, 2024 </w:t>
      </w:r>
    </w:p>
    <w:p w14:paraId="21957ABB" w14:textId="77777777" w:rsidR="0052791E" w:rsidRDefault="006277BB">
      <w:pPr>
        <w:spacing w:after="4" w:line="259" w:lineRule="auto"/>
        <w:ind w:left="0" w:firstLine="0"/>
        <w:jc w:val="center"/>
      </w:pPr>
      <w:r>
        <w:t xml:space="preserve">Prepared by Nancy Reed, City Clerk </w:t>
      </w:r>
    </w:p>
    <w:p w14:paraId="7E920E54" w14:textId="77777777" w:rsidR="0052791E" w:rsidRDefault="006277BB">
      <w:pPr>
        <w:spacing w:after="18" w:line="259" w:lineRule="auto"/>
        <w:ind w:left="54" w:right="0" w:firstLine="0"/>
        <w:jc w:val="center"/>
      </w:pPr>
      <w:r>
        <w:t xml:space="preserve"> </w:t>
      </w:r>
    </w:p>
    <w:p w14:paraId="443CA7C6" w14:textId="77777777" w:rsidR="0052791E" w:rsidRDefault="006277BB">
      <w:pPr>
        <w:tabs>
          <w:tab w:val="right" w:pos="9373"/>
        </w:tabs>
        <w:ind w:left="-15" w:right="0" w:firstLine="0"/>
        <w:jc w:val="left"/>
      </w:pPr>
      <w:r>
        <w:t xml:space="preserve"> </w:t>
      </w:r>
      <w:r>
        <w:tab/>
      </w:r>
      <w:r>
        <w:t xml:space="preserve">The regular meeting of the Farmington City Council was called to order at 6:00 p.m. on June 03, </w:t>
      </w:r>
    </w:p>
    <w:p w14:paraId="65FD2920" w14:textId="77777777" w:rsidR="0052791E" w:rsidRDefault="006277BB">
      <w:pPr>
        <w:ind w:left="-5" w:right="13"/>
      </w:pPr>
      <w:r>
        <w:t xml:space="preserve">2024 at the Farmington City Building 322 E. Fort Street.  Mayor Stufflebeam led the Pledge of Allegiance to the Flag.  The following Aldermen answered present to roll call: Gilles, Smith, Boggs, Fleming, Rose and Crusen.  Ald. Fleming moved to allow Ald. Rose to use Teams to attend the meeting.  Ald. Gilles seconded the motion carried with all ayes.  Police Chief </w:t>
      </w:r>
      <w:proofErr w:type="spellStart"/>
      <w:r>
        <w:t>Darsham</w:t>
      </w:r>
      <w:proofErr w:type="spellEnd"/>
      <w:r>
        <w:t xml:space="preserve"> was present.  Atty. Connor was on Teams. Ald. Gilles moved to approve May 20, 2024 meeting minutes.  Ald. Crusen seconded the motion carried with all ayes.  </w:t>
      </w:r>
    </w:p>
    <w:p w14:paraId="3C1F946E" w14:textId="77777777" w:rsidR="0052791E" w:rsidRDefault="006277BB">
      <w:pPr>
        <w:spacing w:after="19" w:line="259" w:lineRule="auto"/>
        <w:ind w:left="0" w:right="0" w:firstLine="0"/>
        <w:jc w:val="left"/>
      </w:pPr>
      <w:r>
        <w:t xml:space="preserve"> </w:t>
      </w:r>
    </w:p>
    <w:p w14:paraId="228E17B4" w14:textId="77777777" w:rsidR="0052791E" w:rsidRDefault="006277BB">
      <w:pPr>
        <w:spacing w:after="4" w:line="259" w:lineRule="auto"/>
        <w:ind w:left="-5" w:right="0"/>
        <w:jc w:val="left"/>
      </w:pPr>
      <w:r>
        <w:rPr>
          <w:b/>
          <w:u w:val="single" w:color="000000"/>
        </w:rPr>
        <w:t>CORRESPONDENCE:</w:t>
      </w:r>
      <w:r>
        <w:rPr>
          <w:b/>
        </w:rPr>
        <w:t xml:space="preserve"> </w:t>
      </w:r>
    </w:p>
    <w:p w14:paraId="403022C4" w14:textId="77777777" w:rsidR="0052791E" w:rsidRDefault="006277BB">
      <w:pPr>
        <w:spacing w:after="19" w:line="259" w:lineRule="auto"/>
        <w:ind w:left="0" w:right="0" w:firstLine="0"/>
        <w:jc w:val="left"/>
      </w:pPr>
      <w:r>
        <w:rPr>
          <w:b/>
        </w:rPr>
        <w:t xml:space="preserve"> </w:t>
      </w:r>
    </w:p>
    <w:p w14:paraId="11B292E5" w14:textId="77777777" w:rsidR="0052791E" w:rsidRDefault="006277BB">
      <w:pPr>
        <w:tabs>
          <w:tab w:val="center" w:pos="2500"/>
        </w:tabs>
        <w:ind w:left="-15" w:right="0" w:firstLine="0"/>
        <w:jc w:val="left"/>
      </w:pPr>
      <w:r>
        <w:t xml:space="preserve"> </w:t>
      </w:r>
      <w:r>
        <w:tab/>
        <w:t xml:space="preserve">There was no correspondence tonight. </w:t>
      </w:r>
    </w:p>
    <w:p w14:paraId="0ABA1EEE" w14:textId="77777777" w:rsidR="0052791E" w:rsidRDefault="006277BB">
      <w:pPr>
        <w:spacing w:after="4" w:line="259" w:lineRule="auto"/>
        <w:ind w:left="0" w:right="0" w:firstLine="0"/>
        <w:jc w:val="left"/>
      </w:pPr>
      <w:r>
        <w:rPr>
          <w:b/>
        </w:rPr>
        <w:t xml:space="preserve"> </w:t>
      </w:r>
    </w:p>
    <w:p w14:paraId="21414BBB" w14:textId="77777777" w:rsidR="0052791E" w:rsidRDefault="006277BB">
      <w:pPr>
        <w:spacing w:after="4" w:line="259" w:lineRule="auto"/>
        <w:ind w:left="-5" w:right="0"/>
        <w:jc w:val="left"/>
      </w:pPr>
      <w:r>
        <w:rPr>
          <w:b/>
          <w:u w:val="single" w:color="000000"/>
        </w:rPr>
        <w:t>BILLS PRESENTED FOR PAYMENT:</w:t>
      </w:r>
      <w:r>
        <w:rPr>
          <w:b/>
        </w:rPr>
        <w:t xml:space="preserve">   </w:t>
      </w:r>
    </w:p>
    <w:p w14:paraId="61031268" w14:textId="77777777" w:rsidR="0052791E" w:rsidRDefault="006277BB">
      <w:pPr>
        <w:spacing w:after="3" w:line="259" w:lineRule="auto"/>
        <w:ind w:left="0" w:right="0" w:firstLine="0"/>
        <w:jc w:val="left"/>
      </w:pPr>
      <w:r>
        <w:rPr>
          <w:b/>
        </w:rPr>
        <w:t xml:space="preserve"> </w:t>
      </w:r>
    </w:p>
    <w:p w14:paraId="4DE618F1" w14:textId="77777777" w:rsidR="0052791E" w:rsidRDefault="006277BB">
      <w:pPr>
        <w:ind w:left="-15" w:right="13" w:firstLine="720"/>
      </w:pPr>
      <w:r>
        <w:t xml:space="preserve"> </w:t>
      </w:r>
      <w:r>
        <w:t xml:space="preserve">Ald. Boggs moved to approve the Bills Presented for Payment.  Ald. Gilles seconded the motion with a roll call vote: Ald. Boggs, yes; Ald. Fleming, yes; Ald. Rose, yes; Ald. Crusen, yes; Ald. Gilles, yes; and Ald. Smith, yes. </w:t>
      </w:r>
    </w:p>
    <w:p w14:paraId="0F57A461" w14:textId="77777777" w:rsidR="0052791E" w:rsidRDefault="006277BB">
      <w:pPr>
        <w:spacing w:after="18" w:line="259" w:lineRule="auto"/>
        <w:ind w:left="0" w:right="0" w:firstLine="0"/>
        <w:jc w:val="left"/>
      </w:pPr>
      <w:r>
        <w:rPr>
          <w:b/>
        </w:rPr>
        <w:t xml:space="preserve"> </w:t>
      </w:r>
    </w:p>
    <w:p w14:paraId="3049D403" w14:textId="77777777" w:rsidR="0052791E" w:rsidRDefault="006277BB">
      <w:pPr>
        <w:spacing w:after="4" w:line="259" w:lineRule="auto"/>
        <w:ind w:left="-5" w:right="0"/>
        <w:jc w:val="left"/>
      </w:pPr>
      <w:r>
        <w:rPr>
          <w:b/>
          <w:u w:val="single" w:color="000000"/>
        </w:rPr>
        <w:t>MONTHLY DEPOSITS:</w:t>
      </w:r>
      <w:r>
        <w:rPr>
          <w:b/>
        </w:rPr>
        <w:t xml:space="preserve"> </w:t>
      </w:r>
    </w:p>
    <w:p w14:paraId="1B574877" w14:textId="77777777" w:rsidR="0052791E" w:rsidRDefault="006277BB">
      <w:pPr>
        <w:spacing w:after="3" w:line="259" w:lineRule="auto"/>
        <w:ind w:left="0" w:right="0" w:firstLine="0"/>
        <w:jc w:val="left"/>
      </w:pPr>
      <w:r>
        <w:rPr>
          <w:b/>
        </w:rPr>
        <w:t xml:space="preserve"> </w:t>
      </w:r>
    </w:p>
    <w:p w14:paraId="7E83BABE" w14:textId="77777777" w:rsidR="0052791E" w:rsidRDefault="006277BB">
      <w:pPr>
        <w:tabs>
          <w:tab w:val="center" w:pos="4778"/>
        </w:tabs>
        <w:ind w:left="-15" w:right="0" w:firstLine="0"/>
        <w:jc w:val="left"/>
      </w:pPr>
      <w:r>
        <w:t xml:space="preserve"> </w:t>
      </w:r>
      <w:r>
        <w:tab/>
        <w:t xml:space="preserve">Mayor Stufflebeam reported on the Working Cash Accounts for the Monthly Deposits.  </w:t>
      </w:r>
    </w:p>
    <w:p w14:paraId="1EA01019" w14:textId="77777777" w:rsidR="0052791E" w:rsidRDefault="006277BB">
      <w:pPr>
        <w:spacing w:after="4" w:line="259" w:lineRule="auto"/>
        <w:ind w:left="0" w:right="0" w:firstLine="0"/>
        <w:jc w:val="left"/>
      </w:pPr>
      <w:r>
        <w:t xml:space="preserve"> </w:t>
      </w:r>
    </w:p>
    <w:p w14:paraId="7D965955" w14:textId="77777777" w:rsidR="0052791E" w:rsidRDefault="006277BB">
      <w:pPr>
        <w:spacing w:after="4" w:line="259" w:lineRule="auto"/>
        <w:ind w:left="-5" w:right="0"/>
        <w:jc w:val="left"/>
      </w:pPr>
      <w:r>
        <w:rPr>
          <w:b/>
          <w:u w:val="single" w:color="000000"/>
        </w:rPr>
        <w:t>TIF REPORT</w:t>
      </w:r>
      <w:r>
        <w:t xml:space="preserve">:    </w:t>
      </w:r>
    </w:p>
    <w:p w14:paraId="0BEE124F" w14:textId="77777777" w:rsidR="0052791E" w:rsidRDefault="006277BB">
      <w:pPr>
        <w:spacing w:after="4" w:line="259" w:lineRule="auto"/>
        <w:ind w:left="0" w:right="0" w:firstLine="0"/>
        <w:jc w:val="left"/>
      </w:pPr>
      <w:r>
        <w:t xml:space="preserve">  </w:t>
      </w:r>
    </w:p>
    <w:p w14:paraId="47412110" w14:textId="77777777" w:rsidR="0052791E" w:rsidRDefault="006277BB">
      <w:pPr>
        <w:ind w:left="730" w:right="13"/>
      </w:pPr>
      <w:r>
        <w:t xml:space="preserve">The ending balance for the month is $897,359.59.   </w:t>
      </w:r>
    </w:p>
    <w:p w14:paraId="289E3DC7" w14:textId="77777777" w:rsidR="0052791E" w:rsidRDefault="006277BB">
      <w:pPr>
        <w:spacing w:after="19" w:line="259" w:lineRule="auto"/>
        <w:ind w:left="720" w:right="0" w:firstLine="0"/>
        <w:jc w:val="left"/>
      </w:pPr>
      <w:r>
        <w:t xml:space="preserve"> </w:t>
      </w:r>
    </w:p>
    <w:p w14:paraId="59B4C266" w14:textId="77777777" w:rsidR="0052791E" w:rsidRDefault="006277BB">
      <w:pPr>
        <w:spacing w:after="4" w:line="259" w:lineRule="auto"/>
        <w:ind w:left="-5" w:right="0"/>
        <w:jc w:val="left"/>
      </w:pPr>
      <w:r>
        <w:t xml:space="preserve"> </w:t>
      </w:r>
      <w:r>
        <w:rPr>
          <w:b/>
          <w:u w:val="single" w:color="000000"/>
        </w:rPr>
        <w:t>POLICE DEPARTMENT REPORT:</w:t>
      </w:r>
      <w:r>
        <w:rPr>
          <w:b/>
        </w:rPr>
        <w:t xml:space="preserve"> </w:t>
      </w:r>
    </w:p>
    <w:p w14:paraId="0692AB5C" w14:textId="77777777" w:rsidR="0052791E" w:rsidRDefault="006277BB">
      <w:pPr>
        <w:spacing w:after="19" w:line="259" w:lineRule="auto"/>
        <w:ind w:left="0" w:right="0" w:firstLine="0"/>
        <w:jc w:val="left"/>
      </w:pPr>
      <w:r>
        <w:rPr>
          <w:b/>
        </w:rPr>
        <w:t xml:space="preserve"> </w:t>
      </w:r>
    </w:p>
    <w:p w14:paraId="43C495E7" w14:textId="77777777" w:rsidR="0052791E" w:rsidRDefault="006277BB">
      <w:pPr>
        <w:ind w:left="-15" w:right="13" w:firstLine="720"/>
      </w:pPr>
      <w:r>
        <w:t xml:space="preserve">Police Chief </w:t>
      </w:r>
      <w:proofErr w:type="spellStart"/>
      <w:r>
        <w:t>Darsham</w:t>
      </w:r>
      <w:proofErr w:type="spellEnd"/>
      <w:r>
        <w:t xml:space="preserve"> commented that the Ordinance work continues.  Several Ordinance violations and traffic tickets were issued.  Business and Building checks continue.  Stg. Steck chaperoned the High School Prom. Officers assisted with the Memorial Day Service from Reed Park to Oak Ridge Cemetery. The mobile radar trailer has been stationed in various parts of the city to keep speeds down through town.  Officers assisted the school with the Sectional Track Meets for Junior High and High School that took place at Farmin</w:t>
      </w:r>
      <w:r>
        <w:t xml:space="preserve">gton.  There were no issues at either track meet. Ald. Gilles moved to approve the Police Report as presented.  Ald. Fleming seconded the motion carried with all ayes. </w:t>
      </w:r>
    </w:p>
    <w:p w14:paraId="67B7A292" w14:textId="77777777" w:rsidR="0052791E" w:rsidRDefault="006277BB">
      <w:pPr>
        <w:spacing w:after="19" w:line="259" w:lineRule="auto"/>
        <w:ind w:left="720" w:right="0" w:firstLine="0"/>
        <w:jc w:val="left"/>
      </w:pPr>
      <w:r>
        <w:t xml:space="preserve"> </w:t>
      </w:r>
    </w:p>
    <w:p w14:paraId="0AE4AB36" w14:textId="77777777" w:rsidR="0052791E" w:rsidRDefault="006277BB">
      <w:pPr>
        <w:spacing w:after="4" w:line="259" w:lineRule="auto"/>
        <w:ind w:left="-5" w:right="0"/>
        <w:jc w:val="left"/>
      </w:pPr>
      <w:r>
        <w:rPr>
          <w:b/>
          <w:u w:val="single" w:color="000000"/>
        </w:rPr>
        <w:t>OLD BUSINESS:</w:t>
      </w:r>
      <w:r>
        <w:rPr>
          <w:b/>
        </w:rPr>
        <w:t xml:space="preserve"> </w:t>
      </w:r>
    </w:p>
    <w:p w14:paraId="0188E6E0" w14:textId="77777777" w:rsidR="0052791E" w:rsidRDefault="006277BB">
      <w:pPr>
        <w:spacing w:after="18" w:line="259" w:lineRule="auto"/>
        <w:ind w:left="0" w:right="0" w:firstLine="0"/>
        <w:jc w:val="left"/>
      </w:pPr>
      <w:r>
        <w:rPr>
          <w:b/>
        </w:rPr>
        <w:t xml:space="preserve"> </w:t>
      </w:r>
    </w:p>
    <w:p w14:paraId="7C0DD1F3" w14:textId="77777777" w:rsidR="0052791E" w:rsidRDefault="006277BB">
      <w:pPr>
        <w:ind w:left="-5" w:right="13"/>
      </w:pPr>
      <w:r>
        <w:lastRenderedPageBreak/>
        <w:t xml:space="preserve"> Ald. Boggs moved to read Ordinance 2024-08: Pool Ordinance by title only.  Ald. Gilles seconded the motion with a roll call vote: Boggs, yes; Ald. Fleming, yes; Ald. Rose, yes; Ald. Crusen, yes; Ald. Gilles, yes; and Ald. Smith, yes.  Mayor Stufflebeam read Ordinance 2024-08 by title only.  Ald. Gilles moved to waive the second reading of Ordinance 2024-08: Pool Ordinance.  Ald. Crusen seconded the motion carried with a roll call vote: Ald. Gilles, yes; Ald. Smith, yes; Ald. Boggs, yes; Ald. Fleming, yes; </w:t>
      </w:r>
      <w:r>
        <w:t xml:space="preserve">Ald. Rose, yes; and Ald. Crusen, yes.  Ald. Gilles moved to adopt Ordinance 2024-08: Pool Ordinance.  Ald. Fleming moved to second the motion with a roll call vote: Ald. Gilles, yes; Ald. Smith, yes; Ald. Boggs, yes; Ald. Fleming, yes; Ald. Rose, yes; and Ald. Crusen, yes. </w:t>
      </w:r>
    </w:p>
    <w:p w14:paraId="393C486C" w14:textId="77777777" w:rsidR="0052791E" w:rsidRDefault="006277BB">
      <w:pPr>
        <w:spacing w:after="19" w:line="259" w:lineRule="auto"/>
        <w:ind w:left="0" w:right="0" w:firstLine="0"/>
        <w:jc w:val="left"/>
      </w:pPr>
      <w:r>
        <w:rPr>
          <w:b/>
        </w:rPr>
        <w:t xml:space="preserve"> </w:t>
      </w:r>
    </w:p>
    <w:p w14:paraId="58B320E3" w14:textId="77777777" w:rsidR="0052791E" w:rsidRDefault="006277BB">
      <w:pPr>
        <w:spacing w:after="4" w:line="259" w:lineRule="auto"/>
        <w:ind w:left="-5" w:right="0"/>
        <w:jc w:val="left"/>
      </w:pPr>
      <w:r>
        <w:rPr>
          <w:b/>
          <w:u w:val="single" w:color="000000"/>
        </w:rPr>
        <w:t>NEW BUSINESS:</w:t>
      </w:r>
      <w:r>
        <w:rPr>
          <w:b/>
        </w:rPr>
        <w:t xml:space="preserve"> </w:t>
      </w:r>
    </w:p>
    <w:p w14:paraId="6B019382" w14:textId="77777777" w:rsidR="0052791E" w:rsidRDefault="006277BB">
      <w:pPr>
        <w:spacing w:after="18" w:line="259" w:lineRule="auto"/>
        <w:ind w:left="0" w:right="0" w:firstLine="0"/>
        <w:jc w:val="left"/>
      </w:pPr>
      <w:r>
        <w:rPr>
          <w:b/>
        </w:rPr>
        <w:t xml:space="preserve"> </w:t>
      </w:r>
    </w:p>
    <w:p w14:paraId="3684C369" w14:textId="77777777" w:rsidR="0052791E" w:rsidRDefault="006277BB">
      <w:pPr>
        <w:ind w:left="-5" w:right="13"/>
      </w:pPr>
      <w:r>
        <w:t xml:space="preserve"> Ald. Gilles moved to approve the CEDC recommendations to the City Council as presented: Residential Redevelopment Grants: Samantha Sandford, tree removal with a grant of $2,500; Teri Ault, deck/ramp with a grant of $2,500; Gary Suydam, staining house with a grant of $2,500; and Phyllis Ault, window awning with a grant of $1,000.  Out of TIF Residential Redevelopment Grant: Julie Edwards, house demo with a grant of $2,853.75 plus qualifies for a </w:t>
      </w:r>
      <w:proofErr w:type="gramStart"/>
      <w:r>
        <w:t>2 year</w:t>
      </w:r>
      <w:proofErr w:type="gramEnd"/>
      <w:r>
        <w:t xml:space="preserve"> Farmington Tax Abate; Mike Cecil, window replacement with a grant of $2,500; Steven Peters, window replacement with a grant of $1,000; Diane </w:t>
      </w:r>
      <w:proofErr w:type="spellStart"/>
      <w:r>
        <w:t>Pohlemus</w:t>
      </w:r>
      <w:proofErr w:type="spellEnd"/>
      <w:r>
        <w:t xml:space="preserve">, tree removal with a grant of $1,000.  Farmington City TIF: Oak Ridge Cemetery, fence on north border with a grant of $46,671.  Ald. Fleming seconded the motion with a roll call vote: Ald. Gilles, yes; Ald. Smith, yes; Ald. Boggs, yes; Ald. Fleming, yes; Ald. Rose, yes; and Ald. Crusen, yes. </w:t>
      </w:r>
    </w:p>
    <w:p w14:paraId="1E495D40" w14:textId="77777777" w:rsidR="0052791E" w:rsidRDefault="006277BB">
      <w:pPr>
        <w:ind w:left="-15" w:right="13" w:firstLine="720"/>
      </w:pPr>
      <w:r>
        <w:t xml:space="preserve">Asst. Adm. Shelby Zeigler brought LexisNexis to the attention of the City Council. Discussion was held and Ald. Gilles moved to subscription service with LexisNexis for one year service at $130 per month.  Ald. Boggs seconded the motion with a roll call vote: Ald. Gilles, yes; Ald. Smith, yes; Ald. </w:t>
      </w:r>
    </w:p>
    <w:p w14:paraId="7F8B2C60" w14:textId="77777777" w:rsidR="0052791E" w:rsidRDefault="006277BB">
      <w:pPr>
        <w:ind w:left="-5" w:right="13"/>
      </w:pPr>
      <w:r>
        <w:t xml:space="preserve">Boggs, yes; Ald. Fleming, yes; Ald. Rose, yes; and Ald. Crusen, yes. </w:t>
      </w:r>
    </w:p>
    <w:p w14:paraId="19324DB2" w14:textId="77777777" w:rsidR="0052791E" w:rsidRDefault="006277BB">
      <w:pPr>
        <w:ind w:left="-15" w:right="13" w:firstLine="720"/>
      </w:pPr>
      <w:r>
        <w:t xml:space="preserve">Ald. Boggs moved to approve the bid from IRC, Inc. of Jacksonville, IL. with a bid of $79,545.40 for the MFT Program.  Ald. Gilles seconded the motion with a roll call vote: Ald. Boggs, yes; Ald. Fleming, yes; Ald. Rose, yes; Ald. Crusen, yes; Ald. Gilles, yes; and Ald. Smith, yes. </w:t>
      </w:r>
    </w:p>
    <w:p w14:paraId="39DB7204" w14:textId="77777777" w:rsidR="0052791E" w:rsidRDefault="006277BB">
      <w:pPr>
        <w:spacing w:after="4" w:line="259" w:lineRule="auto"/>
        <w:ind w:left="0" w:right="0" w:firstLine="0"/>
        <w:jc w:val="left"/>
      </w:pPr>
      <w:r>
        <w:t xml:space="preserve"> </w:t>
      </w:r>
    </w:p>
    <w:p w14:paraId="32B1E0D1" w14:textId="77777777" w:rsidR="0052791E" w:rsidRDefault="006277BB">
      <w:pPr>
        <w:spacing w:after="4" w:line="259" w:lineRule="auto"/>
        <w:ind w:left="-5" w:right="0"/>
        <w:jc w:val="left"/>
      </w:pPr>
      <w:r>
        <w:rPr>
          <w:b/>
          <w:u w:val="single" w:color="000000"/>
        </w:rPr>
        <w:t>COMMITTEE REPORTS:</w:t>
      </w:r>
      <w:r>
        <w:rPr>
          <w:b/>
        </w:rPr>
        <w:t xml:space="preserve"> </w:t>
      </w:r>
    </w:p>
    <w:p w14:paraId="6D0A71D6" w14:textId="77777777" w:rsidR="0052791E" w:rsidRDefault="006277BB">
      <w:pPr>
        <w:ind w:left="-5" w:right="13"/>
      </w:pPr>
      <w:r>
        <w:rPr>
          <w:b/>
        </w:rPr>
        <w:t xml:space="preserve">Finance: </w:t>
      </w:r>
      <w:r>
        <w:t xml:space="preserve">Ald. Crusen would like to see a regular Finance Status Report.  Mayor Stufflebeam said, Adm. </w:t>
      </w:r>
    </w:p>
    <w:p w14:paraId="44BE1C9F" w14:textId="77777777" w:rsidR="0052791E" w:rsidRDefault="006277BB">
      <w:pPr>
        <w:ind w:left="-5" w:right="13"/>
      </w:pPr>
      <w:r>
        <w:t xml:space="preserve">Bohanan will soon be giving an Administrator Report.   </w:t>
      </w:r>
    </w:p>
    <w:p w14:paraId="4C5CDF98" w14:textId="77777777" w:rsidR="0052791E" w:rsidRDefault="006277BB">
      <w:pPr>
        <w:ind w:left="-5" w:right="13"/>
      </w:pPr>
      <w:r>
        <w:rPr>
          <w:b/>
        </w:rPr>
        <w:t xml:space="preserve">Public Safety: </w:t>
      </w:r>
      <w:r>
        <w:t xml:space="preserve">Ald. Boggs had nothing to report. </w:t>
      </w:r>
    </w:p>
    <w:p w14:paraId="21FAB046" w14:textId="77777777" w:rsidR="0052791E" w:rsidRDefault="006277BB">
      <w:pPr>
        <w:ind w:left="-5" w:right="13"/>
      </w:pPr>
      <w:r>
        <w:rPr>
          <w:b/>
        </w:rPr>
        <w:t>Sewer:</w:t>
      </w:r>
      <w:r>
        <w:t xml:space="preserve"> Ald. Fleming had nothing to report.   </w:t>
      </w:r>
    </w:p>
    <w:p w14:paraId="2949300B" w14:textId="77777777" w:rsidR="0052791E" w:rsidRDefault="006277BB">
      <w:pPr>
        <w:ind w:left="-5" w:right="13"/>
      </w:pPr>
      <w:r>
        <w:rPr>
          <w:b/>
        </w:rPr>
        <w:t xml:space="preserve">Streets/Sidewalks/Garbage: </w:t>
      </w:r>
      <w:r>
        <w:t xml:space="preserve">Ald. Gilles asked about the no parking signage for the </w:t>
      </w:r>
      <w:proofErr w:type="spellStart"/>
      <w:r>
        <w:t>ReinCARnation</w:t>
      </w:r>
      <w:proofErr w:type="spellEnd"/>
      <w:r>
        <w:t xml:space="preserve"> for </w:t>
      </w:r>
      <w:proofErr w:type="spellStart"/>
      <w:r>
        <w:t>Farminton</w:t>
      </w:r>
      <w:proofErr w:type="spellEnd"/>
      <w:r>
        <w:t xml:space="preserve"> downtown.  Mayor Stufflebeam commented that Waste Management brought 32 dumpsters during the week of Spring Clean Up, with an extra week. Request for the glass clean up in the municipal parking lot. </w:t>
      </w:r>
    </w:p>
    <w:p w14:paraId="77C4DBD4" w14:textId="77777777" w:rsidR="0052791E" w:rsidRDefault="006277BB">
      <w:pPr>
        <w:ind w:left="-5" w:right="13"/>
      </w:pPr>
      <w:r>
        <w:rPr>
          <w:b/>
        </w:rPr>
        <w:t xml:space="preserve">Parks/Recreation: </w:t>
      </w:r>
      <w:r>
        <w:t>Ald</w:t>
      </w:r>
      <w:r>
        <w:rPr>
          <w:b/>
        </w:rPr>
        <w:t>.</w:t>
      </w:r>
      <w:r>
        <w:t xml:space="preserve"> Smith mentioned that recreation started at Jacobs Park today, June 03 with 58 children in attendance and will run through August 09.  Recreation will be 5 days a week 8:00 to Noon.  </w:t>
      </w:r>
      <w:r>
        <w:rPr>
          <w:b/>
        </w:rPr>
        <w:t xml:space="preserve">Public Grounds/ Buildings: </w:t>
      </w:r>
      <w:r>
        <w:t xml:space="preserve">Ald. Rose had nothing to report. </w:t>
      </w:r>
    </w:p>
    <w:p w14:paraId="563238F1" w14:textId="77777777" w:rsidR="0052791E" w:rsidRDefault="006277BB">
      <w:pPr>
        <w:spacing w:after="4" w:line="259" w:lineRule="auto"/>
        <w:ind w:left="0" w:right="0" w:firstLine="0"/>
        <w:jc w:val="left"/>
      </w:pPr>
      <w:r>
        <w:lastRenderedPageBreak/>
        <w:t xml:space="preserve"> </w:t>
      </w:r>
    </w:p>
    <w:p w14:paraId="5FBF692A" w14:textId="77777777" w:rsidR="0052791E" w:rsidRDefault="006277BB">
      <w:pPr>
        <w:spacing w:after="4" w:line="259" w:lineRule="auto"/>
        <w:ind w:left="-5" w:right="0"/>
        <w:jc w:val="left"/>
      </w:pPr>
      <w:r>
        <w:rPr>
          <w:b/>
          <w:u w:val="single" w:color="000000"/>
        </w:rPr>
        <w:t>GENERAL COMMENTS:</w:t>
      </w:r>
      <w:r>
        <w:rPr>
          <w:b/>
        </w:rPr>
        <w:t xml:space="preserve"> </w:t>
      </w:r>
    </w:p>
    <w:p w14:paraId="4D325483" w14:textId="77777777" w:rsidR="0052791E" w:rsidRDefault="006277BB">
      <w:pPr>
        <w:spacing w:after="4" w:line="259" w:lineRule="auto"/>
        <w:ind w:left="0" w:right="0" w:firstLine="0"/>
        <w:jc w:val="left"/>
      </w:pPr>
      <w:r>
        <w:rPr>
          <w:b/>
        </w:rPr>
        <w:t xml:space="preserve"> </w:t>
      </w:r>
    </w:p>
    <w:p w14:paraId="1EE100C8" w14:textId="77777777" w:rsidR="0052791E" w:rsidRDefault="006277BB">
      <w:pPr>
        <w:ind w:left="-15" w:right="13" w:firstLine="720"/>
      </w:pPr>
      <w:r>
        <w:t xml:space="preserve">Mike and Susan Payne live on South Main St. in Farmington.  They are very concerned with the amount of speeding vehicles on their street. They also commented on the semis using their excessive noisy jake brakes while entering Farmington. They asked about replacing the faded jake brake warning sign on South Main St.  Mayor Stufflebeam commented that Main Street is a state road and IDOT will have to be informed.  Chief </w:t>
      </w:r>
      <w:proofErr w:type="spellStart"/>
      <w:r>
        <w:t>Darsham</w:t>
      </w:r>
      <w:proofErr w:type="spellEnd"/>
      <w:r>
        <w:t xml:space="preserve"> said he would put the mobile radar trailer out on South Main St.  The Payne family volunteered their property to place the trailer.  They also asked about fallen limbs and the burning scheduling.  Tony Morton discussed some needed repair work to the James Reed City Park.  Carolyn Ludwig asked about the owners of the clothing donation bins around town.  Wondering if they have given monetary donations to the </w:t>
      </w:r>
      <w:proofErr w:type="gramStart"/>
      <w:r>
        <w:t>City</w:t>
      </w:r>
      <w:proofErr w:type="gramEnd"/>
      <w:r>
        <w:t xml:space="preserve"> this year. Tom Oldfield discussed that they will no longer be able to use the JFL Footbal</w:t>
      </w:r>
      <w:r>
        <w:t xml:space="preserve">l field behind the old high school. Tom talked with Mr. </w:t>
      </w:r>
      <w:proofErr w:type="gramStart"/>
      <w:r>
        <w:t>Chatterton,</w:t>
      </w:r>
      <w:proofErr w:type="gramEnd"/>
      <w:r>
        <w:t xml:space="preserve"> they discussed a plan for a future JFL football field being built at the Farmington School District property.  They discussed the use of the soccer field at Jacobs Park for the JFL this year. Discussion was also held on Jerry Huffman Cruise-In this year. Dave Giagnoni read on social media that people from other cities were very pleased with the Sectional Track Meet held at Farmington High School this year.  With no other comments, Ald. Bogg</w:t>
      </w:r>
      <w:r>
        <w:t xml:space="preserve">s moved to adjourn.  Ald. Gilles seconded the motion carried with all </w:t>
      </w:r>
      <w:proofErr w:type="gramStart"/>
      <w:r>
        <w:t>ayes,</w:t>
      </w:r>
      <w:proofErr w:type="gramEnd"/>
      <w:r>
        <w:t xml:space="preserve"> adjournment time was 6:36 p.m. </w:t>
      </w:r>
    </w:p>
    <w:sectPr w:rsidR="0052791E">
      <w:pgSz w:w="12240" w:h="15840"/>
      <w:pgMar w:top="1451" w:right="1425" w:bottom="1618"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1E"/>
    <w:rsid w:val="0052791E"/>
    <w:rsid w:val="006277BB"/>
    <w:rsid w:val="0073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CC67"/>
  <w15:docId w15:val="{3BCEA38E-6A33-40C3-B298-1367D28E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4" w:lineRule="auto"/>
      <w:ind w:left="10" w:right="19"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Stufflebeam</dc:creator>
  <cp:keywords/>
  <cp:lastModifiedBy>Alexis Stufflebeam</cp:lastModifiedBy>
  <cp:revision>2</cp:revision>
  <dcterms:created xsi:type="dcterms:W3CDTF">2024-06-13T17:27:00Z</dcterms:created>
  <dcterms:modified xsi:type="dcterms:W3CDTF">2024-06-13T17:27:00Z</dcterms:modified>
</cp:coreProperties>
</file>